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1D16" w14:textId="77777777" w:rsidR="00677DD9" w:rsidRDefault="00677DD9" w:rsidP="009F23E6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66A0F7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3A2AF9" w14:textId="77777777" w:rsidR="009F23E6" w:rsidRDefault="009F23E6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8F8D6B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14:paraId="3530F81F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(vieno iš tėvų (globėjų) vardas, pavardė)</w:t>
      </w:r>
    </w:p>
    <w:p w14:paraId="32AB8438" w14:textId="77777777" w:rsidR="009F23E6" w:rsidRDefault="009F23E6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FC32B4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14:paraId="7E3225D6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(deklaruotos gyvenamosios vietos adresas)</w:t>
      </w:r>
    </w:p>
    <w:p w14:paraId="64E28C15" w14:textId="77777777" w:rsidR="009F23E6" w:rsidRDefault="009F23E6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24FFE2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40795D6A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(telefono numeris, elektroninio pašto adresas)</w:t>
      </w:r>
    </w:p>
    <w:p w14:paraId="0B017CF5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23877D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511A100" w14:textId="77777777" w:rsidR="00677DD9" w:rsidRDefault="009F23E6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Garliavos Adomo Mitkaus pagrindinės mokyklos </w:t>
      </w:r>
      <w:r w:rsidR="00677DD9">
        <w:rPr>
          <w:rFonts w:ascii="Times New Roman" w:hAnsi="Times New Roman"/>
          <w:color w:val="000000"/>
          <w:sz w:val="24"/>
          <w:szCs w:val="24"/>
        </w:rPr>
        <w:t>direktoriui</w:t>
      </w:r>
    </w:p>
    <w:p w14:paraId="605A47A0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27AC209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A727EE1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557A4CA4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PRAŠYMAS PRIIMTI VAIKĄ Į KAUNO RAJONO SAVIVALDYBĖS BIUDŽETINĖS ŠVIETIMO ĮSTAIGOS IKIMOKYKLINIO / PRIEŠMOKYKLINIO UGDYMO GRUPĘ</w:t>
      </w:r>
    </w:p>
    <w:p w14:paraId="4FDB0452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20__ m. _______________ ____ d.</w:t>
      </w:r>
    </w:p>
    <w:p w14:paraId="2041A857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1E3D053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BBBB4E6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Prašau priimti mano sūnų (dukterį) / globotinį (-ę) __________________________________ </w:t>
      </w:r>
    </w:p>
    <w:p w14:paraId="1B17D6F7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14:paraId="7C9E7B7F" w14:textId="77777777" w:rsidR="00677DD9" w:rsidRDefault="00677DD9" w:rsidP="00677DD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0"/>
        </w:rPr>
        <w:t>vaiko vardas, pavardė, asmens kodas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6F4B90F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556C7374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nuo 20__ m. ___________________ ____ d. į (įrašyti Švietimo įstaigos pavadinimą):</w:t>
      </w:r>
    </w:p>
    <w:p w14:paraId="3C95FE69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14DD0BE" w14:textId="77777777" w:rsidR="00677DD9" w:rsidRPr="009F23E6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I. pasirinkimas</w:t>
      </w:r>
      <w:r w:rsidR="009F23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3E6" w:rsidRPr="009F23E6">
        <w:rPr>
          <w:rFonts w:ascii="Times New Roman" w:hAnsi="Times New Roman"/>
          <w:color w:val="000000"/>
          <w:sz w:val="24"/>
          <w:szCs w:val="24"/>
          <w:u w:val="single"/>
        </w:rPr>
        <w:t>Garliavos Adomo Mitkaus pagrindinė mokykla</w:t>
      </w:r>
    </w:p>
    <w:p w14:paraId="014DF79F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Pageidauju, kad vaikas lankytų (pažymėti):  </w:t>
      </w:r>
      <w:r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lopšelio, </w:t>
      </w:r>
      <w:r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darželio, </w:t>
      </w:r>
      <w:r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priešmokyklinio ugdymo grupę.</w:t>
      </w:r>
    </w:p>
    <w:p w14:paraId="27214623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28C691C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 pasirinkimas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 w14:paraId="1FA92596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Pageidauju, kad vaikas lankytų (pažymėti):  </w:t>
      </w:r>
      <w:r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lopšelio, </w:t>
      </w:r>
      <w:r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darželio, </w:t>
      </w:r>
      <w:r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priešmokyklinio ugdymo grupę.</w:t>
      </w:r>
    </w:p>
    <w:p w14:paraId="3713B586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279AD8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Pateikiu dokumentus, kuriais vadovaujantis turėtų būti teikiama pirmenybė priimant vaiką į Švietimo įstaigą nes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C6BF6AF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4E3637A" w14:textId="77777777" w:rsidR="009F23E6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Vaikui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kuris auga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šeimoje, įrašytoje į socialinės rizikos šeimų apskaitą, ir jo tėvai (globėjai) yra piniginės socialinės paramos gavėjai pagal Piniginės socialinės paramos nepasiturintiems gyventojams įstatymą. Pateikiu (pažymėti):</w:t>
      </w:r>
    </w:p>
    <w:p w14:paraId="626C193C" w14:textId="77777777" w:rsidR="00677DD9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Vaiko teisių apsaugos skyriaus pažymą, </w:t>
      </w:r>
    </w:p>
    <w:p w14:paraId="6810EB6F" w14:textId="77777777" w:rsidR="00677DD9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 Socialinės paramos skyriaus pažymą.</w:t>
      </w:r>
    </w:p>
    <w:p w14:paraId="6C24FCF4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09119A" w14:textId="77777777" w:rsidR="009F23E6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Vaikui, kuriam nustatytas neįgalumas. Pateikiu (pažymėti):</w:t>
      </w:r>
    </w:p>
    <w:p w14:paraId="10F52F9E" w14:textId="77777777" w:rsidR="00677DD9" w:rsidRDefault="009F23E6" w:rsidP="009F23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Neįgalumo lygio pažymą, </w:t>
      </w:r>
      <w:r w:rsidR="00677DD9">
        <w:rPr>
          <w:rFonts w:ascii="Times New Roman" w:hAnsi="Times New Roman"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 Pedagoginės psichologinės tarnybos pažymą dėl specialiųjų poreikių įvertinimo</w:t>
      </w:r>
      <w:r w:rsidR="00677DD9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9307EBE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47AF74B" w14:textId="77777777" w:rsidR="009F23E6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Vaikas, kurių abu tėvai yra netekę 60–100 procentų darbingumo. Pateikiu (pažymėti): </w:t>
      </w:r>
    </w:p>
    <w:p w14:paraId="3C6DE1E5" w14:textId="77777777" w:rsidR="009F23E6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Tėvo (globėjo) </w:t>
      </w:r>
      <w:r w:rsidR="00677DD9">
        <w:rPr>
          <w:rFonts w:ascii="Times New Roman" w:hAnsi="Times New Roman"/>
          <w:sz w:val="24"/>
          <w:szCs w:val="24"/>
        </w:rPr>
        <w:t xml:space="preserve">neįgalumo ir darbingumo nustatymo tarnybos 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pažymą, </w:t>
      </w:r>
    </w:p>
    <w:p w14:paraId="5E7FEC60" w14:textId="77777777" w:rsidR="00677DD9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Motinos (globėjos) </w:t>
      </w:r>
      <w:r w:rsidR="00677DD9">
        <w:rPr>
          <w:rFonts w:ascii="Times New Roman" w:hAnsi="Times New Roman"/>
          <w:sz w:val="24"/>
          <w:szCs w:val="24"/>
        </w:rPr>
        <w:t xml:space="preserve">neįgalumo ir darbingumo nustatymo tarnybos </w:t>
      </w:r>
      <w:r w:rsidR="00677DD9">
        <w:rPr>
          <w:rFonts w:ascii="Times New Roman" w:hAnsi="Times New Roman"/>
          <w:sz w:val="24"/>
          <w:szCs w:val="24"/>
          <w:lang w:eastAsia="en-US"/>
        </w:rPr>
        <w:t>pažymą.</w:t>
      </w:r>
    </w:p>
    <w:p w14:paraId="6C9C0513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87BA0D0" w14:textId="77777777" w:rsidR="009F23E6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Vaikas, kuris auga šeimoje, auginančioje vaiką, kuriam nustatytas sunkus neįgalumo lygis. Pateikiu (pažymėti):</w:t>
      </w:r>
    </w:p>
    <w:p w14:paraId="79D52F97" w14:textId="77777777" w:rsidR="00677DD9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Neįgalumo lygio pažymą.</w:t>
      </w:r>
    </w:p>
    <w:p w14:paraId="028FA081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B0D3706" w14:textId="77777777" w:rsidR="009F23E6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504C9EF" w14:textId="77777777" w:rsidR="009F23E6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3C39DC1" w14:textId="77777777" w:rsidR="009F23E6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287DD57" w14:textId="77777777" w:rsidR="009F23E6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Vaikas našlaitis, vaikas turi tik vieną iš tėvų (vienas iš tėvų yra miręs, dingęs be žinios, kai vaiko gimimo liudijime nenurodytas vaiko tėvas. Pateikiu (pažymėti):</w:t>
      </w:r>
    </w:p>
    <w:p w14:paraId="71431F7B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F23E6">
        <w:rPr>
          <w:rFonts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Mirties liudijimą,</w:t>
      </w:r>
    </w:p>
    <w:p w14:paraId="371B9976" w14:textId="77777777" w:rsidR="009F23E6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Pažymą apie vieno iš tėvų dingimą,</w:t>
      </w:r>
    </w:p>
    <w:p w14:paraId="38DB0D5F" w14:textId="77777777" w:rsidR="00677DD9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Vaiko gimimo liudijimą.</w:t>
      </w:r>
    </w:p>
    <w:p w14:paraId="469CD69E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9E254D3" w14:textId="77777777" w:rsidR="009F23E6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Vaikas iš šeimos, kurioje tėvai augina tris ir daugiau vaikų. Pateikiu (pažymėti):</w:t>
      </w:r>
    </w:p>
    <w:p w14:paraId="4ADCEBEF" w14:textId="77777777" w:rsidR="00677DD9" w:rsidRDefault="009F23E6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Seniūnijos pažymą apie šeimos sudėtį.</w:t>
      </w:r>
    </w:p>
    <w:p w14:paraId="1853FC07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68F867F7" w14:textId="2CCF3C68" w:rsidR="009C5FB3" w:rsidRPr="009C5FB3" w:rsidRDefault="00677DD9" w:rsidP="009C5FB3">
      <w:pPr>
        <w:jc w:val="both"/>
        <w:rPr>
          <w:rFonts w:ascii="Times New Roman" w:hAnsi="Times New Roman"/>
          <w:sz w:val="24"/>
          <w:szCs w:val="24"/>
        </w:rPr>
      </w:pPr>
      <w:r w:rsidRPr="009C5FB3">
        <w:rPr>
          <w:rFonts w:ascii="Times New Roman" w:hAnsi="Times New Roman"/>
          <w:b/>
          <w:sz w:val="24"/>
          <w:szCs w:val="24"/>
          <w:lang w:eastAsia="en-US"/>
        </w:rPr>
        <w:sym w:font="Wingdings" w:char="F0A8"/>
      </w:r>
      <w:r w:rsidR="009C5FB3" w:rsidRPr="009C5FB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C5FB3" w:rsidRPr="009C5FB3">
        <w:rPr>
          <w:rFonts w:ascii="Times New Roman" w:hAnsi="Times New Roman"/>
          <w:sz w:val="24"/>
          <w:szCs w:val="24"/>
        </w:rPr>
        <w:t xml:space="preserve">Vaikai, kurių vienas iš tėvų (globėjų) atlieka karo tarnybą Pateikiu (pažymėti): </w:t>
      </w:r>
    </w:p>
    <w:p w14:paraId="1CB95D41" w14:textId="309533D7" w:rsidR="009C5FB3" w:rsidRPr="009C5FB3" w:rsidRDefault="009C5FB3" w:rsidP="009C5FB3">
      <w:pPr>
        <w:jc w:val="both"/>
        <w:rPr>
          <w:rFonts w:ascii="Times New Roman" w:hAnsi="Times New Roman"/>
          <w:sz w:val="24"/>
          <w:szCs w:val="24"/>
        </w:rPr>
      </w:pPr>
      <w:r w:rsidRPr="009C5FB3">
        <w:rPr>
          <w:rFonts w:ascii="Times New Roman" w:hAnsi="Times New Roman"/>
          <w:sz w:val="24"/>
          <w:szCs w:val="24"/>
        </w:rPr>
        <w:t xml:space="preserve">       </w:t>
      </w:r>
      <w:r w:rsidRPr="009C5FB3">
        <w:rPr>
          <w:rFonts w:ascii="Times New Roman" w:hAnsi="Times New Roman"/>
          <w:sz w:val="24"/>
          <w:szCs w:val="24"/>
        </w:rPr>
        <w:sym w:font="Wingdings" w:char="F0A8"/>
      </w:r>
      <w:r w:rsidRPr="009C5FB3">
        <w:rPr>
          <w:rFonts w:ascii="Times New Roman" w:hAnsi="Times New Roman"/>
          <w:sz w:val="24"/>
          <w:szCs w:val="24"/>
        </w:rPr>
        <w:t xml:space="preserve"> Pažymą apie karo tarnybos atlikimą</w:t>
      </w:r>
      <w:r w:rsidR="007D09B6">
        <w:rPr>
          <w:rFonts w:ascii="Times New Roman" w:hAnsi="Times New Roman"/>
          <w:sz w:val="24"/>
          <w:szCs w:val="24"/>
        </w:rPr>
        <w:t>.</w:t>
      </w:r>
      <w:r w:rsidRPr="009C5FB3">
        <w:rPr>
          <w:rFonts w:ascii="Times New Roman" w:hAnsi="Times New Roman"/>
          <w:sz w:val="24"/>
          <w:szCs w:val="24"/>
        </w:rPr>
        <w:t xml:space="preserve">  </w:t>
      </w:r>
    </w:p>
    <w:p w14:paraId="10BA7B55" w14:textId="00D7E2BC" w:rsidR="009C5FB3" w:rsidRPr="007D09B6" w:rsidRDefault="009C5FB3" w:rsidP="007D09B6">
      <w:pPr>
        <w:jc w:val="both"/>
        <w:rPr>
          <w:rFonts w:ascii="Times New Roman" w:hAnsi="Times New Roman"/>
          <w:sz w:val="24"/>
          <w:szCs w:val="24"/>
        </w:rPr>
      </w:pPr>
      <w:r w:rsidRPr="009C5FB3">
        <w:rPr>
          <w:rFonts w:ascii="Times New Roman" w:hAnsi="Times New Roman"/>
          <w:sz w:val="24"/>
          <w:szCs w:val="24"/>
        </w:rPr>
        <w:t xml:space="preserve">      </w:t>
      </w:r>
    </w:p>
    <w:p w14:paraId="5D1A2E6A" w14:textId="77777777" w:rsidR="001A34BA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Įvaikintas / globojamas 2–5 metų vaikas. Pateikiu (pažymėti): </w:t>
      </w:r>
    </w:p>
    <w:p w14:paraId="79AB7E58" w14:textId="440B8EE9" w:rsidR="00677DD9" w:rsidRPr="005D4FFB" w:rsidRDefault="001A34BA" w:rsidP="005D4F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Pažymą. </w:t>
      </w:r>
    </w:p>
    <w:p w14:paraId="431AE922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6E9E3B" w14:textId="77777777" w:rsidR="001A34BA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Vaikams, kurių vienas iš tėvų (globėjų) dirba ikimokyklinio arba priešmokyklinio ugdymo grupės auklėtoju toje pačioje švietimo įstaigoje. Pateikiu (pažymėti): </w:t>
      </w:r>
    </w:p>
    <w:p w14:paraId="00B93852" w14:textId="77777777" w:rsidR="00677DD9" w:rsidRDefault="001A34BA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677DD9"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 w:rsidR="00677DD9">
        <w:rPr>
          <w:rFonts w:ascii="Times New Roman" w:hAnsi="Times New Roman"/>
          <w:sz w:val="24"/>
          <w:szCs w:val="24"/>
          <w:lang w:eastAsia="en-US"/>
        </w:rPr>
        <w:t xml:space="preserve"> Pažymą apie darbovietę ir pareigas.</w:t>
      </w:r>
    </w:p>
    <w:p w14:paraId="5CB25111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FDCEA9E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Informacinius pranešimus p</w:t>
      </w:r>
      <w:r>
        <w:rPr>
          <w:rFonts w:ascii="Times New Roman" w:hAnsi="Times New Roman"/>
          <w:b/>
          <w:sz w:val="24"/>
          <w:szCs w:val="24"/>
          <w:lang w:eastAsia="en-US"/>
        </w:rPr>
        <w:t>ageidauju gauti (pažymėti vieną pasirinkimą):</w:t>
      </w:r>
    </w:p>
    <w:p w14:paraId="192194DB" w14:textId="77777777" w:rsidR="00677DD9" w:rsidRDefault="00677DD9" w:rsidP="001A34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paštu </w:t>
      </w: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elektroniniu laišku, </w:t>
      </w: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trumpąja žinute (SMS).</w:t>
      </w:r>
      <w:r>
        <w:rPr>
          <w:rFonts w:ascii="Times New Roman" w:hAnsi="Times New Roman"/>
          <w:sz w:val="24"/>
          <w:szCs w:val="24"/>
          <w:lang w:eastAsia="en-US"/>
        </w:rPr>
        <w:br/>
      </w:r>
    </w:p>
    <w:p w14:paraId="385846CA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Patvirtinu, kad esu informuotas (-a)</w:t>
      </w:r>
      <w:r>
        <w:rPr>
          <w:rFonts w:ascii="Times New Roman" w:hAnsi="Times New Roman"/>
          <w:color w:val="000000"/>
          <w:sz w:val="24"/>
          <w:szCs w:val="24"/>
        </w:rPr>
        <w:t xml:space="preserve"> (pažymėti):</w:t>
      </w:r>
    </w:p>
    <w:p w14:paraId="2DA073D3" w14:textId="77777777" w:rsidR="00677DD9" w:rsidRDefault="00677DD9" w:rsidP="00677DD9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tėvai (globėjai), gavę pranešimą apie skirtą vietą Švietimo įstaigoje, per 10 kalendorinių</w:t>
      </w:r>
      <w:r>
        <w:rPr>
          <w:rFonts w:ascii="Times New Roman" w:hAnsi="Times New Roman"/>
          <w:color w:val="00B0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darbo dienų patvirtina apie vaiko atvykimą, pasirašydami sutartį.</w:t>
      </w:r>
    </w:p>
    <w:p w14:paraId="7F882137" w14:textId="77777777" w:rsidR="00677DD9" w:rsidRDefault="00677DD9" w:rsidP="00677DD9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46F4AB2" w14:textId="77777777" w:rsidR="00677DD9" w:rsidRDefault="00677DD9" w:rsidP="00677DD9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Nepasirašius sutarties, nepranešus apie neatvykimą pateisinančias priežastis ir nepateikus reikiamų dokumentų (per nustatytą 10 kalendorinių</w:t>
      </w:r>
      <w:r w:rsidR="009C5FB3">
        <w:rPr>
          <w:rFonts w:ascii="Times New Roman" w:hAnsi="Times New Roman"/>
          <w:sz w:val="24"/>
          <w:szCs w:val="24"/>
          <w:lang w:eastAsia="en-US"/>
        </w:rPr>
        <w:t xml:space="preserve"> darbo dienų terminą) iki birželio</w:t>
      </w:r>
      <w:r>
        <w:rPr>
          <w:rFonts w:ascii="Times New Roman" w:hAnsi="Times New Roman"/>
          <w:sz w:val="24"/>
          <w:szCs w:val="24"/>
          <w:lang w:eastAsia="en-US"/>
        </w:rPr>
        <w:t xml:space="preserve"> 1 d. sutartis nesudaroma – vaikas netenka vietos švietimo įstaigoje. Vaiko vieta priimamų vaikų sąraše ir laukiančių vaikų sąrašuose neišsaugoma.</w:t>
      </w:r>
    </w:p>
    <w:p w14:paraId="5C915120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DE216E2" w14:textId="77777777" w:rsidR="00677DD9" w:rsidRDefault="00677DD9" w:rsidP="00677DD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sym w:font="Wingdings" w:char="F0A8"/>
      </w:r>
      <w:r>
        <w:rPr>
          <w:rFonts w:ascii="Times New Roman" w:hAnsi="Times New Roman"/>
          <w:sz w:val="24"/>
          <w:szCs w:val="24"/>
          <w:lang w:eastAsia="en-US"/>
        </w:rPr>
        <w:t xml:space="preserve"> Sudarius sutartį ir vaiką priėmus į pirmą pageidaujamą Švietimo įstaigą (I pasirinkimą), vaikas automatiškai bus išbraukiamas iš antros pageidaujamos Švietimo įstaigos (II pasirinkimo) pageidaujančių lankyti vaikų sąrašo.</w:t>
      </w:r>
    </w:p>
    <w:p w14:paraId="7594C945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7FA4EDB" w14:textId="6350CE93" w:rsidR="00677DD9" w:rsidRDefault="00677DD9" w:rsidP="005D4FF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Sutinku, kad </w:t>
      </w:r>
      <w:r w:rsidR="005D4FFB">
        <w:rPr>
          <w:rFonts w:ascii="Times New Roman" w:hAnsi="Times New Roman"/>
          <w:color w:val="000000"/>
          <w:sz w:val="24"/>
          <w:szCs w:val="24"/>
        </w:rPr>
        <w:t xml:space="preserve">prašyme nurodyti tėvų (globėjų) ir jų vaikų (globotinių) </w:t>
      </w:r>
      <w:r>
        <w:rPr>
          <w:rFonts w:ascii="Times New Roman" w:hAnsi="Times New Roman"/>
          <w:color w:val="000000"/>
          <w:sz w:val="24"/>
          <w:szCs w:val="24"/>
        </w:rPr>
        <w:t>duomenys</w:t>
      </w:r>
      <w:r w:rsidR="005D4FFB">
        <w:rPr>
          <w:rFonts w:ascii="Times New Roman" w:hAnsi="Times New Roman"/>
          <w:color w:val="000000"/>
          <w:sz w:val="24"/>
          <w:szCs w:val="24"/>
        </w:rPr>
        <w:t>, jų atitikimo oficialiuose registruose esantiems duomenims nustatymo tikslu,</w:t>
      </w:r>
      <w:r>
        <w:rPr>
          <w:rFonts w:ascii="Times New Roman" w:hAnsi="Times New Roman"/>
          <w:color w:val="000000"/>
          <w:sz w:val="24"/>
          <w:szCs w:val="24"/>
        </w:rPr>
        <w:t xml:space="preserve"> būtų </w:t>
      </w:r>
      <w:r w:rsidR="005D4FFB">
        <w:rPr>
          <w:rFonts w:ascii="Times New Roman" w:hAnsi="Times New Roman"/>
          <w:color w:val="000000"/>
          <w:sz w:val="24"/>
          <w:szCs w:val="24"/>
        </w:rPr>
        <w:t xml:space="preserve">patikrinti Gyventojų registre siekiant įgyvendinti prašymą ir užtikrinti viešą interesą ugdymo paslaugų teikimui vadovaujantis </w:t>
      </w:r>
      <w:r>
        <w:rPr>
          <w:rFonts w:ascii="Times New Roman" w:hAnsi="Times New Roman"/>
          <w:color w:val="000000"/>
          <w:sz w:val="24"/>
          <w:szCs w:val="24"/>
        </w:rPr>
        <w:t>Lietuvos Respublikos teisės aktų nustatyta tvarka.</w:t>
      </w:r>
    </w:p>
    <w:p w14:paraId="08B00BE4" w14:textId="77777777" w:rsidR="001A34BA" w:rsidRDefault="001A34BA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4C4E59E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0A9DCA6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________                                        __________________________________________</w:t>
      </w:r>
    </w:p>
    <w:p w14:paraId="3F82CEFB" w14:textId="77777777" w:rsidR="00677DD9" w:rsidRDefault="00677DD9" w:rsidP="00677D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(parašas)                                                 (vieno iš tėvų (globėjų) vardas, pavardė) </w:t>
      </w:r>
    </w:p>
    <w:p w14:paraId="184B44A2" w14:textId="77777777" w:rsidR="00677DD9" w:rsidRDefault="00677DD9" w:rsidP="00677DD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14:paraId="7C784B9C" w14:textId="77777777" w:rsidR="005D4FFB" w:rsidRDefault="00677DD9" w:rsidP="00C264C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Prašymo gavimo patvirtinimas</w:t>
      </w:r>
    </w:p>
    <w:p w14:paraId="1A94BF57" w14:textId="2E11D07E" w:rsidR="00C14E82" w:rsidRPr="00C264CA" w:rsidRDefault="00677DD9" w:rsidP="00C264C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(pildo Švietimo įstaigos duomenų bazės tvarkytojas ar Savivaldybės duomenų bazės tvarkytojas) </w:t>
      </w:r>
    </w:p>
    <w:sectPr w:rsidR="00C14E82" w:rsidRPr="00C264CA" w:rsidSect="009F23E6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2B"/>
    <w:rsid w:val="001A112B"/>
    <w:rsid w:val="001A34BA"/>
    <w:rsid w:val="005D4FFB"/>
    <w:rsid w:val="00677DD9"/>
    <w:rsid w:val="00791C5C"/>
    <w:rsid w:val="007D09B6"/>
    <w:rsid w:val="009C5FB3"/>
    <w:rsid w:val="009F23E6"/>
    <w:rsid w:val="00A87D9D"/>
    <w:rsid w:val="00B04C6B"/>
    <w:rsid w:val="00BF0CE4"/>
    <w:rsid w:val="00C14E82"/>
    <w:rsid w:val="00C264CA"/>
    <w:rsid w:val="00F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601"/>
  <w15:chartTrackingRefBased/>
  <w15:docId w15:val="{D19026DC-6D1C-4221-A6C5-D1413D8F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112B"/>
    <w:pPr>
      <w:spacing w:after="0" w:line="240" w:lineRule="auto"/>
    </w:pPr>
    <w:rPr>
      <w:rFonts w:ascii="TimesLT" w:eastAsia="Times New Roman" w:hAnsi="TimesLT" w:cs="Times New Roman"/>
      <w:sz w:val="2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451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451E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Zina Staniulienė</cp:lastModifiedBy>
  <cp:revision>12</cp:revision>
  <cp:lastPrinted>2018-10-02T05:13:00Z</cp:lastPrinted>
  <dcterms:created xsi:type="dcterms:W3CDTF">2018-05-10T08:13:00Z</dcterms:created>
  <dcterms:modified xsi:type="dcterms:W3CDTF">2023-03-31T12:14:00Z</dcterms:modified>
</cp:coreProperties>
</file>